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  <w:r w:rsidRPr="00356DB6">
        <w:rPr>
          <w:rFonts w:ascii="Courier New" w:hAnsi="Courier New" w:cs="Courier New"/>
        </w:rPr>
        <w:t>Sinerji Mevzuat ve İçtihat Programları</w:t>
      </w: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  <w:r w:rsidRPr="00356DB6">
        <w:rPr>
          <w:rFonts w:ascii="Courier New" w:hAnsi="Courier New" w:cs="Courier New"/>
        </w:rPr>
        <w:t>**************************************</w:t>
      </w: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  <w:r w:rsidRPr="00356DB6">
        <w:rPr>
          <w:rFonts w:ascii="Courier New" w:hAnsi="Courier New" w:cs="Courier New"/>
        </w:rPr>
        <w:t>Sağlık Bakanlığı Disiplin Amirleri Yönetmeliği</w:t>
      </w: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  <w:r w:rsidRPr="00356DB6">
        <w:rPr>
          <w:rFonts w:ascii="Courier New" w:hAnsi="Courier New" w:cs="Courier New"/>
        </w:rPr>
        <w:t>Kurum: Sağlık Bakanlığı</w:t>
      </w: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  <w:r w:rsidRPr="00356DB6">
        <w:rPr>
          <w:rFonts w:ascii="Courier New" w:hAnsi="Courier New" w:cs="Courier New"/>
        </w:rPr>
        <w:t>Kabul Tarihi: 19.12.2012</w:t>
      </w: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  <w:r w:rsidRPr="00356DB6">
        <w:rPr>
          <w:rFonts w:ascii="Courier New" w:hAnsi="Courier New" w:cs="Courier New"/>
        </w:rPr>
        <w:t>RGT: 19.12.2012</w:t>
      </w: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  <w:r w:rsidRPr="00356DB6">
        <w:rPr>
          <w:rFonts w:ascii="Courier New" w:hAnsi="Courier New" w:cs="Courier New"/>
        </w:rPr>
        <w:t>RG NO: 28502</w:t>
      </w: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  <w:r w:rsidRPr="00356DB6">
        <w:rPr>
          <w:rFonts w:ascii="Courier New" w:hAnsi="Courier New" w:cs="Courier New"/>
        </w:rPr>
        <w:t>Amaç</w:t>
      </w: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  <w:r w:rsidRPr="00356DB6">
        <w:rPr>
          <w:rFonts w:ascii="Courier New" w:hAnsi="Courier New" w:cs="Courier New"/>
        </w:rPr>
        <w:t>MADDE 1 - (1) Bu Yönetmeliğin amacı, Sağlık Bakanlığında görevli Devlet memurlarının disiplin ve üst disiplin amirlerini belirlemektir.</w:t>
      </w: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  <w:r w:rsidRPr="00356DB6">
        <w:rPr>
          <w:rFonts w:ascii="Courier New" w:hAnsi="Courier New" w:cs="Courier New"/>
        </w:rPr>
        <w:t>Kapsam</w:t>
      </w: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  <w:r w:rsidRPr="00356DB6">
        <w:rPr>
          <w:rFonts w:ascii="Courier New" w:hAnsi="Courier New" w:cs="Courier New"/>
        </w:rPr>
        <w:t>MADDE 2 - (1) Bu Yönetmelik hükümleri, Sağlık Bakanlığı merkez ve taşra teşkilatında 657 sayılı Devlet Memurları Kanununa göre çalışan Devlet memurları hakkında uygulanır.</w:t>
      </w: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  <w:r w:rsidRPr="00356DB6">
        <w:rPr>
          <w:rFonts w:ascii="Courier New" w:hAnsi="Courier New" w:cs="Courier New"/>
        </w:rPr>
        <w:t>Dayanak</w:t>
      </w: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  <w:r w:rsidRPr="00356DB6">
        <w:rPr>
          <w:rFonts w:ascii="Courier New" w:hAnsi="Courier New" w:cs="Courier New"/>
        </w:rPr>
        <w:t>MADDE 3 - (1) Bu Yönetmelik, 14/7/1965 tarihli ve 657 sayılı Devlet Memurları Kanununun 124 üncü maddesi ile 17/9/1982 tarihli ve 8/5336 sayılı Bakanlar Kurulu Kararı ile yürürlüğe konulan Disiplin Kurulları ve Disiplin Amirleri Hakkında Yönetmeliğin 16 ncı maddesine dayanılarak hazırlanmıştır.</w:t>
      </w: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  <w:r w:rsidRPr="00356DB6">
        <w:rPr>
          <w:rFonts w:ascii="Courier New" w:hAnsi="Courier New" w:cs="Courier New"/>
        </w:rPr>
        <w:t>Disiplin amirleri</w:t>
      </w: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  <w:r w:rsidRPr="00356DB6">
        <w:rPr>
          <w:rFonts w:ascii="Courier New" w:hAnsi="Courier New" w:cs="Courier New"/>
        </w:rPr>
        <w:t>MADDE 4 - (1) Bu Yönetmelik kapsamına giren memurların, memuriyet unvanlarına göre disiplin amiri ve üst disiplin amirleri Ek-1 sayılı cetvelde gösterilmiştir.</w:t>
      </w: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  <w:r w:rsidRPr="00356DB6">
        <w:rPr>
          <w:rFonts w:ascii="Courier New" w:hAnsi="Courier New" w:cs="Courier New"/>
        </w:rPr>
        <w:t xml:space="preserve">(EKLENMİŞ FIKRA RGT: 26.12.2013 RG NO: 28863) </w:t>
      </w: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  <w:r w:rsidRPr="00356DB6">
        <w:rPr>
          <w:rFonts w:ascii="Courier New" w:hAnsi="Courier New" w:cs="Courier New"/>
        </w:rPr>
        <w:t>(2) Geçici olarak asli görev yerinin dışında çalışan personelin disiplin amirleri bu Yönetmelik ekinde tespit olunan geçici olarak çalıştığı birimdeki disiplin amirleridir.</w:t>
      </w: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  <w:r w:rsidRPr="00356DB6">
        <w:rPr>
          <w:rFonts w:ascii="Courier New" w:hAnsi="Courier New" w:cs="Courier New"/>
        </w:rPr>
        <w:t>Disipline ilişkin usul ve esaslar bakımından uygulanacak mevzuat</w:t>
      </w: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  <w:r w:rsidRPr="00356DB6">
        <w:rPr>
          <w:rFonts w:ascii="Courier New" w:hAnsi="Courier New" w:cs="Courier New"/>
        </w:rPr>
        <w:t>MADDE 5 - (1) Disipline ilişkin usul ve esaslar bakımından, 657 sayılı Devlet Memurları Kanunu ile Disiplin Kurulları ve Disiplin Amirleri Hakkında Yönetmelik hükümleri uygulanır.</w:t>
      </w: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  <w:r w:rsidRPr="00356DB6">
        <w:rPr>
          <w:rFonts w:ascii="Courier New" w:hAnsi="Courier New" w:cs="Courier New"/>
        </w:rPr>
        <w:t>Yürürlükten kaldırılan yönetmelik</w:t>
      </w: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  <w:r w:rsidRPr="00356DB6">
        <w:rPr>
          <w:rFonts w:ascii="Courier New" w:hAnsi="Courier New" w:cs="Courier New"/>
        </w:rPr>
        <w:t>MADDE 6 - (1) 10/12/2005 tarihli ve 26019 sayılı Resmi Gazete’de yayımlanan Sağlık Bakanlığı Disiplin Amirleri Yönetmeliği yürürlükten kaldırılmıştır.</w:t>
      </w: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  <w:r w:rsidRPr="00356DB6">
        <w:rPr>
          <w:rFonts w:ascii="Courier New" w:hAnsi="Courier New" w:cs="Courier New"/>
        </w:rPr>
        <w:t>Yürürlük</w:t>
      </w: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  <w:r w:rsidRPr="00356DB6">
        <w:rPr>
          <w:rFonts w:ascii="Courier New" w:hAnsi="Courier New" w:cs="Courier New"/>
        </w:rPr>
        <w:t>MADDE 7 - (1) Bu Yönetmelik yayımı tarihinde yürürlüğe girer.</w:t>
      </w: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  <w:r w:rsidRPr="00356DB6">
        <w:rPr>
          <w:rFonts w:ascii="Courier New" w:hAnsi="Courier New" w:cs="Courier New"/>
        </w:rPr>
        <w:t>Yürütme</w:t>
      </w: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  <w:r w:rsidRPr="00356DB6">
        <w:rPr>
          <w:rFonts w:ascii="Courier New" w:hAnsi="Courier New" w:cs="Courier New"/>
        </w:rPr>
        <w:t>MADDE 8 - (1) Bu Yönetmelik hükümlerini Sağlık Bakanı yürütür.</w:t>
      </w: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  <w:r w:rsidRPr="00356DB6">
        <w:rPr>
          <w:rFonts w:ascii="Courier New" w:hAnsi="Courier New" w:cs="Courier New"/>
        </w:rPr>
        <w:t>NOT: EKİ İÇİN RESMİ GAZETEYE BAKINIZ</w:t>
      </w: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  <w:r w:rsidRPr="00356DB6">
        <w:rPr>
          <w:rFonts w:ascii="Courier New" w:hAnsi="Courier New" w:cs="Courier New"/>
        </w:rPr>
        <w:t>EK</w:t>
      </w: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  <w:r w:rsidRPr="00356DB6">
        <w:rPr>
          <w:rFonts w:ascii="Courier New" w:hAnsi="Courier New" w:cs="Courier New"/>
        </w:rPr>
        <w:t> </w:t>
      </w: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  <w:r w:rsidRPr="00356DB6">
        <w:rPr>
          <w:rFonts w:ascii="Courier New" w:hAnsi="Courier New" w:cs="Courier New"/>
        </w:rPr>
        <w:t>İLGİLİ DİLEKÇE BUTONUNA BAKINIZ</w:t>
      </w: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</w:p>
    <w:p w:rsidR="00356DB6" w:rsidRPr="00356DB6" w:rsidRDefault="00356DB6" w:rsidP="001C06BF">
      <w:pPr>
        <w:pStyle w:val="DzMetin"/>
        <w:rPr>
          <w:rFonts w:ascii="Courier New" w:hAnsi="Courier New" w:cs="Courier New"/>
        </w:rPr>
      </w:pPr>
    </w:p>
    <w:p w:rsidR="00356DB6" w:rsidRDefault="00356DB6" w:rsidP="001C06BF">
      <w:pPr>
        <w:pStyle w:val="DzMetin"/>
        <w:rPr>
          <w:rFonts w:ascii="Courier New" w:hAnsi="Courier New" w:cs="Courier New"/>
        </w:rPr>
      </w:pPr>
      <w:r w:rsidRPr="00356DB6">
        <w:rPr>
          <w:rFonts w:ascii="Courier New" w:hAnsi="Courier New" w:cs="Courier New"/>
        </w:rPr>
        <w:t xml:space="preserve">Sinerji Mevzuat ve İçtihat Programı </w:t>
      </w:r>
    </w:p>
    <w:sectPr w:rsidR="00356DB6" w:rsidSect="001C06BF">
      <w:pgSz w:w="11906" w:h="16838"/>
      <w:pgMar w:top="1417" w:right="1335" w:bottom="1417" w:left="13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54876"/>
    <w:rsid w:val="00162625"/>
    <w:rsid w:val="001802CE"/>
    <w:rsid w:val="00356DB6"/>
    <w:rsid w:val="004F511C"/>
    <w:rsid w:val="00583B83"/>
    <w:rsid w:val="0083399C"/>
    <w:rsid w:val="008B10C3"/>
    <w:rsid w:val="009524E0"/>
    <w:rsid w:val="00AE4B8D"/>
    <w:rsid w:val="00C54AC7"/>
    <w:rsid w:val="00F54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A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zMetin">
    <w:name w:val="Plain Text"/>
    <w:basedOn w:val="Normal"/>
    <w:link w:val="DzMetinChar"/>
    <w:uiPriority w:val="99"/>
    <w:unhideWhenUsed/>
    <w:rsid w:val="001C06B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1C06BF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295</Words>
  <Characters>1686</Characters>
  <Application>Microsoft Office Word</Application>
  <DocSecurity>0</DocSecurity>
  <Lines>14</Lines>
  <Paragraphs>3</Paragraphs>
  <ScaleCrop>false</ScaleCrop>
  <Company/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Barış</dc:creator>
  <cp:lastModifiedBy>Barış</cp:lastModifiedBy>
  <cp:revision>2</cp:revision>
  <dcterms:created xsi:type="dcterms:W3CDTF">2020-02-05T08:40:00Z</dcterms:created>
  <dcterms:modified xsi:type="dcterms:W3CDTF">2020-02-05T08:40:00Z</dcterms:modified>
</cp:coreProperties>
</file>